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5F3" w:rsidRPr="00CE1B0C" w:rsidRDefault="00CE1B0C" w:rsidP="00CE1B0C">
      <w:pPr>
        <w:shd w:val="clear" w:color="auto" w:fill="FFFFFF"/>
        <w:spacing w:before="120" w:after="120" w:line="240" w:lineRule="auto"/>
        <w:jc w:val="center"/>
        <w:outlineLvl w:val="0"/>
        <w:rPr>
          <w:rFonts w:ascii="Times New Roman" w:eastAsia="Times New Roman" w:hAnsi="Times New Roman" w:cs="Times New Roman"/>
          <w:b/>
          <w:bCs/>
          <w:kern w:val="36"/>
          <w:sz w:val="28"/>
          <w:szCs w:val="28"/>
        </w:rPr>
      </w:pPr>
      <w:r w:rsidRPr="00CE1B0C">
        <w:rPr>
          <w:rFonts w:ascii="Times New Roman" w:eastAsia="Times New Roman" w:hAnsi="Times New Roman" w:cs="Times New Roman"/>
          <w:b/>
          <w:bCs/>
          <w:kern w:val="36"/>
          <w:sz w:val="28"/>
          <w:szCs w:val="28"/>
        </w:rPr>
        <w:t>QUAN HỆ ĐỐI TÁC CHIẾN LƯỢC SÂU RỘNG VIỆT NAM-NHẬT BẢN</w:t>
      </w:r>
    </w:p>
    <w:p w:rsidR="004B25F3" w:rsidRPr="004B25F3" w:rsidRDefault="004B25F3" w:rsidP="00CE1B0C">
      <w:pPr>
        <w:shd w:val="clear" w:color="auto" w:fill="FFFFFF"/>
        <w:spacing w:before="120" w:after="120" w:line="240" w:lineRule="auto"/>
        <w:jc w:val="both"/>
        <w:outlineLvl w:val="0"/>
        <w:rPr>
          <w:rFonts w:ascii="Times New Roman" w:eastAsia="Times New Roman" w:hAnsi="Times New Roman" w:cs="Times New Roman"/>
          <w:b/>
          <w:bCs/>
          <w:kern w:val="36"/>
          <w:sz w:val="28"/>
          <w:szCs w:val="28"/>
        </w:rPr>
      </w:pPr>
    </w:p>
    <w:p w:rsidR="004B25F3" w:rsidRPr="00CE1B0C" w:rsidRDefault="004B25F3" w:rsidP="00DE22CA">
      <w:pPr>
        <w:shd w:val="clear" w:color="auto" w:fill="FFFFFF"/>
        <w:spacing w:before="120" w:after="120" w:line="240" w:lineRule="auto"/>
        <w:ind w:firstLine="720"/>
        <w:jc w:val="both"/>
        <w:rPr>
          <w:rFonts w:ascii="Times New Roman" w:eastAsia="Times New Roman" w:hAnsi="Times New Roman" w:cs="Times New Roman"/>
          <w:iCs/>
          <w:sz w:val="28"/>
          <w:szCs w:val="28"/>
        </w:rPr>
      </w:pPr>
      <w:r w:rsidRPr="004B25F3">
        <w:rPr>
          <w:rFonts w:ascii="Times New Roman" w:eastAsia="Times New Roman" w:hAnsi="Times New Roman" w:cs="Times New Roman"/>
          <w:iCs/>
          <w:sz w:val="28"/>
          <w:szCs w:val="28"/>
        </w:rPr>
        <w:t>Trong những năm gần đây, quan hệ Việt Nam và Nhật Bản phát triển nhanh chóng. Nhật Bản là nước G7 đầu tiên đón Tổng Bí thư Việt Nam thăm (năm 1995), nước G7 đầu tiên thiết lập quan hệ Đối tác chiến lược với Việt Nam (năm 2009), nước G7 đầu tiên công nhận quy chế kinh tế thị trường của Việt Nam (năm 2011), nước G7 đầu tiên mời Việt Nam tham dự </w:t>
      </w:r>
      <w:hyperlink r:id="rId6" w:history="1">
        <w:r w:rsidRPr="00CE1B0C">
          <w:rPr>
            <w:rFonts w:ascii="Times New Roman" w:eastAsia="Times New Roman" w:hAnsi="Times New Roman" w:cs="Times New Roman"/>
            <w:iCs/>
            <w:sz w:val="28"/>
            <w:szCs w:val="28"/>
          </w:rPr>
          <w:t>Hội nghị thượng đỉnh G7 mở rộng</w:t>
        </w:r>
      </w:hyperlink>
      <w:r w:rsidRPr="004B25F3">
        <w:rPr>
          <w:rFonts w:ascii="Times New Roman" w:eastAsia="Times New Roman" w:hAnsi="Times New Roman" w:cs="Times New Roman"/>
          <w:iCs/>
          <w:sz w:val="28"/>
          <w:szCs w:val="28"/>
        </w:rPr>
        <w:t> (2016).</w:t>
      </w:r>
    </w:p>
    <w:p w:rsidR="00CE1B0C" w:rsidRPr="00CE1B0C" w:rsidRDefault="00CE1B0C" w:rsidP="00DE22CA">
      <w:pPr>
        <w:shd w:val="clear" w:color="auto" w:fill="FFFFFF"/>
        <w:spacing w:before="120" w:after="120" w:line="240" w:lineRule="auto"/>
        <w:jc w:val="both"/>
        <w:rPr>
          <w:rFonts w:ascii="Times New Roman" w:eastAsia="Times New Roman" w:hAnsi="Times New Roman" w:cs="Times New Roman"/>
          <w:i/>
          <w:iCs/>
          <w:sz w:val="28"/>
          <w:szCs w:val="28"/>
        </w:rPr>
      </w:pPr>
    </w:p>
    <w:p w:rsidR="00CE1B0C" w:rsidRPr="00CE1B0C" w:rsidRDefault="00CE1B0C" w:rsidP="00DE22CA">
      <w:pPr>
        <w:pStyle w:val="Heading1"/>
        <w:shd w:val="clear" w:color="auto" w:fill="FFFFFF"/>
        <w:spacing w:before="120" w:beforeAutospacing="0" w:after="120" w:afterAutospacing="0"/>
        <w:jc w:val="center"/>
        <w:rPr>
          <w:sz w:val="32"/>
          <w:szCs w:val="28"/>
        </w:rPr>
      </w:pPr>
      <w:r w:rsidRPr="00CE1B0C">
        <w:rPr>
          <w:sz w:val="32"/>
          <w:szCs w:val="28"/>
        </w:rPr>
        <w:t>Điểm nhấn quan trọng dịp kỷ niệm 50 năm thiết lập quan hệ ngoại giao Việt Nam-Nhật Bản</w:t>
      </w:r>
    </w:p>
    <w:p w:rsidR="00CE1B0C" w:rsidRPr="00CE1B0C" w:rsidRDefault="00CE1B0C" w:rsidP="00DE22CA">
      <w:pPr>
        <w:pStyle w:val="Heading2"/>
        <w:shd w:val="clear" w:color="auto" w:fill="FFFFFF"/>
        <w:spacing w:before="120" w:after="120" w:line="240" w:lineRule="auto"/>
        <w:jc w:val="both"/>
        <w:rPr>
          <w:rFonts w:ascii="Times New Roman" w:hAnsi="Times New Roman" w:cs="Times New Roman"/>
          <w:b/>
          <w:bCs/>
          <w:color w:val="auto"/>
          <w:sz w:val="28"/>
          <w:szCs w:val="28"/>
        </w:rPr>
      </w:pPr>
    </w:p>
    <w:p w:rsidR="00CE1B0C" w:rsidRPr="00CE1B0C" w:rsidRDefault="00CE1B0C" w:rsidP="00DE22CA">
      <w:pPr>
        <w:pStyle w:val="Heading2"/>
        <w:shd w:val="clear" w:color="auto" w:fill="FFFFFF"/>
        <w:spacing w:before="120" w:after="120" w:line="240" w:lineRule="auto"/>
        <w:ind w:firstLine="720"/>
        <w:jc w:val="both"/>
        <w:rPr>
          <w:rFonts w:ascii="Times New Roman" w:hAnsi="Times New Roman" w:cs="Times New Roman"/>
          <w:color w:val="auto"/>
          <w:sz w:val="28"/>
          <w:szCs w:val="28"/>
        </w:rPr>
      </w:pPr>
      <w:r w:rsidRPr="00CE1B0C">
        <w:rPr>
          <w:rFonts w:ascii="Times New Roman" w:hAnsi="Times New Roman" w:cs="Times New Roman"/>
          <w:bCs/>
          <w:color w:val="auto"/>
          <w:sz w:val="28"/>
          <w:szCs w:val="28"/>
        </w:rPr>
        <w:t>Theo Thứ trưởng Thường trực Bộ Ngoại giao Nguyễn Minh Vũ, chuyến thăm chính thức Nhật Bản của Chủ tịch nước Võ Văn Thưởng là sự kiện điểm nhấn quan trọng dịp kỷ niệm 50 năm thiết lập quan hệ ngoại giao giữa hai nước.</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i/>
          <w:iCs/>
          <w:sz w:val="28"/>
          <w:szCs w:val="28"/>
        </w:rPr>
        <w:t>Xin Thứ trưởng cho biết ý nghĩa, tầm quan trọng của chuyến thăm chính thức tới Nhật Bản của Chủ tịch nước Võ Văn Thưởng?</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b/>
          <w:bCs/>
          <w:sz w:val="28"/>
          <w:szCs w:val="28"/>
        </w:rPr>
        <w:t>Thứ trưởng Thường trực Nguyễn Minh Vũ:</w:t>
      </w:r>
      <w:r w:rsidRPr="00CE1B0C">
        <w:rPr>
          <w:sz w:val="28"/>
          <w:szCs w:val="28"/>
        </w:rPr>
        <w:t xml:space="preserve"> Đây là chuyến thăm chính thức Nhật Bản đầu tiên của Chủ tịch nước Võ Văn Thưởng, diễn ra vào dịp hai nước kỷ niệm 50 năm thiết lập quan hệ ngoại giao Việt Nam </w:t>
      </w:r>
      <w:r w:rsidRPr="00CE1B0C">
        <w:rPr>
          <w:sz w:val="28"/>
          <w:szCs w:val="28"/>
        </w:rPr>
        <w:t>-</w:t>
      </w:r>
      <w:r w:rsidRPr="00CE1B0C">
        <w:rPr>
          <w:sz w:val="28"/>
          <w:szCs w:val="28"/>
        </w:rPr>
        <w:t xml:space="preserve"> Nhật Bản (21/9/1973 - 21/9/2023). </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Trong chuyến thăm, Chủ tịch nước dự kiến sẽ hội kiến với Nhà vua và Hoàng hậu Nhật Bản, hội đàm với Thủ tướng Nhật Bản Kishida Fumio, phát biểu chính sách tại Quốc hội Nhật Bản, gặp gỡ, trao đổi với lãnh đạo Quốc hội, đại diện các giới chính trị, kinh tế, khoa học, văn hóa... và thăm tỉnh Fukuoka. Chuyến thăm lần này là sự kiện điểm nhấn quan trọng dịp kỷ niệm 50 năm thiết lập quan hệ ngoại giao với 3 ý nghĩa chính:</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i/>
          <w:iCs/>
          <w:sz w:val="28"/>
          <w:szCs w:val="28"/>
        </w:rPr>
        <w:t>Thứ nhất</w:t>
      </w:r>
      <w:r w:rsidRPr="00CE1B0C">
        <w:rPr>
          <w:sz w:val="28"/>
          <w:szCs w:val="28"/>
        </w:rPr>
        <w:t>, chuyến thăm sẽ đưa quan hệ hai nước phát triển lên tầm cao mới thông qua đẩy mạnh hợp tác thực chất, hiệu quả hơn trên mọi lĩnh vực, từ chính trị, kinh tế, thương mại, đầu tư, quốc phòng - an ninh đến hợp tác địa phương, giao lưu nhân dân, đồng thời mở rộng sang các lĩnh vực hợp tác mới, phù hợp với lợi ích của cả hai bên.</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i/>
          <w:iCs/>
          <w:sz w:val="28"/>
          <w:szCs w:val="28"/>
        </w:rPr>
        <w:t>Thứ hai</w:t>
      </w:r>
      <w:r w:rsidRPr="00CE1B0C">
        <w:rPr>
          <w:sz w:val="28"/>
          <w:szCs w:val="28"/>
        </w:rPr>
        <w:t>, chuyến thăm góp phần củng cố sự tin cậy chính trị, tăng cường giao lưu, trao đổi mật thiết giữa lãnh đạo cấp cao hai nước. Với chuyến thăm lần này, cả 4 lãnh đạo cấp cao Việt Nam đều đã trao đổi, tiếp xúc với lãnh đạo Nhật Bản trong năm 2023 (từ đầu năm đến nay, Tổng Bí thư Nguyễn Phú Trọng đã điện đàm (tháng 3/2023), Thủ tướng Chính phủ Phạm Minh Chính hội đàm Thủ tướng Kishida Fumio (tháng 5/2023), Chủ tịch Quốc hội Vương Đình Huệ hội đàm với Chủ tịch Thượng viện Nhật Bản Otsuji Hidehisa (tháng 9/2023)).</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i/>
          <w:iCs/>
          <w:sz w:val="28"/>
          <w:szCs w:val="28"/>
        </w:rPr>
        <w:t>Thứ ba</w:t>
      </w:r>
      <w:r w:rsidRPr="00CE1B0C">
        <w:rPr>
          <w:sz w:val="28"/>
          <w:szCs w:val="28"/>
        </w:rPr>
        <w:t xml:space="preserve">, trong bối cảnh tình hình quốc tế, khu vực diễn biến nhanh chóng, phức tạp, chuyến thăm là sự khẳng định chính sách đối ngoại của Việt Nam tiếp tục </w:t>
      </w:r>
      <w:r w:rsidRPr="00CE1B0C">
        <w:rPr>
          <w:sz w:val="28"/>
          <w:szCs w:val="28"/>
        </w:rPr>
        <w:lastRenderedPageBreak/>
        <w:t>coi Nhật Bản là đối tác quan trọng hàng đầu và lâu dài, mong muốn cùng Nhật Bản phát huy điểm đồng về lợi ích vì sự phát triển của mỗi nước cũng như trong việc duy trì hòa bình, ổn định và hợp tác và phát triển ở khu vực.</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Với ý nghĩa và tầm quan trọng nói trên, tôi tin tưởng chuyến thăm chính thức Nhật Bản của Chủ tịch nước Võ Văn Thưởng và Phu nhân sẽ thành công tốt đẹp, góp phần thúc đẩy quan hệ hợp tác nhiều mặt Việt Nam – Nhật Bản phát triển mạnh mẽ, thực chất và toàn diện trên các lĩnh vực trong thời gian tới.</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i/>
          <w:iCs/>
          <w:sz w:val="28"/>
          <w:szCs w:val="28"/>
        </w:rPr>
        <w:t>Sau tròn 50 năm kể từ khi thiết lập quan hệ ngoại giao, quan hệ Việt Nam – Nhật Bản đã gặt hái nhiều thành tựu. Theo Thứ trưởng, chuyến thăm lần này sẽ mở ra trang mới cho quan hệ hợp tác hai nước như thế nào?</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b/>
          <w:bCs/>
          <w:sz w:val="28"/>
          <w:szCs w:val="28"/>
        </w:rPr>
        <w:t>Thứ trưởng Thường trực Nguyễn Minh Vũ: </w:t>
      </w:r>
      <w:r w:rsidRPr="00CE1B0C">
        <w:rPr>
          <w:sz w:val="28"/>
          <w:szCs w:val="28"/>
        </w:rPr>
        <w:t>Có thể khẳng định hợp tác giữa Việt Nam và Nhật Bản </w:t>
      </w:r>
      <w:r w:rsidRPr="00CE1B0C">
        <w:rPr>
          <w:b/>
          <w:bCs/>
          <w:i/>
          <w:iCs/>
          <w:sz w:val="28"/>
          <w:szCs w:val="28"/>
        </w:rPr>
        <w:t>đang trong giai đoạn tốt đẹp và mật thiết nhất trong lịch sử</w:t>
      </w:r>
      <w:r w:rsidRPr="00CE1B0C">
        <w:rPr>
          <w:sz w:val="28"/>
          <w:szCs w:val="28"/>
        </w:rPr>
        <w:t>, đơm hoa kết trái, đạt được những thành tựu to lớn trên tất cả các lĩnh vực. </w:t>
      </w:r>
    </w:p>
    <w:p w:rsidR="00CE1B0C" w:rsidRPr="00CE1B0C" w:rsidRDefault="00CE1B0C" w:rsidP="00DE22CA">
      <w:pPr>
        <w:pStyle w:val="NormalWeb"/>
        <w:shd w:val="clear" w:color="auto" w:fill="FFFFFF"/>
        <w:spacing w:before="120" w:beforeAutospacing="0" w:after="120" w:afterAutospacing="0"/>
        <w:ind w:firstLine="720"/>
        <w:jc w:val="both"/>
        <w:rPr>
          <w:spacing w:val="-4"/>
          <w:sz w:val="28"/>
          <w:szCs w:val="28"/>
        </w:rPr>
      </w:pPr>
      <w:r w:rsidRPr="00CE1B0C">
        <w:rPr>
          <w:spacing w:val="-4"/>
          <w:sz w:val="28"/>
          <w:szCs w:val="28"/>
        </w:rPr>
        <w:t xml:space="preserve">Hai nước luôn coi nhau là đối tác tin cậy, gắn bó chặt chẽ trên nhiều lĩnh vực chính trị, </w:t>
      </w:r>
      <w:proofErr w:type="gramStart"/>
      <w:r w:rsidRPr="00CE1B0C">
        <w:rPr>
          <w:spacing w:val="-4"/>
          <w:sz w:val="28"/>
          <w:szCs w:val="28"/>
        </w:rPr>
        <w:t>an</w:t>
      </w:r>
      <w:proofErr w:type="gramEnd"/>
      <w:r w:rsidRPr="00CE1B0C">
        <w:rPr>
          <w:spacing w:val="-4"/>
          <w:sz w:val="28"/>
          <w:szCs w:val="28"/>
        </w:rPr>
        <w:t xml:space="preserve"> ninh - quốc phòng, kinh tế, văn hóa, giáo dục - đào tạo, du lịch, hợp tác nguồn nhân lực..., trong đó hợp tác kinh tế là điểm sáng với rất nhiều thành tựu nổi bật. </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Nhật Bản hiện là nhà cung cấp ODA lớn nhất cho Việt Nam (khoảng 30 tỷ USD), đối tác hợp tác lao động thứ 2, du lịch và đầu tư thứ 3 và thương mại thứ 4 của Việt Nam. </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Hai nước cũng đẩy mạnh hợp tác trong các lĩnh vực mới như đổi mới sáng tạo, khoa học công nghệ, chuyển đổi số, chuyển đổi xanh, năng lượng, ứng phó biến đổi khí hậu... Hợp tác địa phương, giao lưu văn hóa, giao lưu nhân dân có tiến triển tích cực. </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Trên diễn đàn quốc tế như ASEAN, APEC, Liên Hợp Quốc..., hai nước luôn hợp tác chặt chẽ, ủng hộ lẫn nhau, chung tay giải quyết các vấn đề quốc tế, khu vực cùng quan tâm.</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Trên cơ sở hợp tác chặt chẽ, sâu rộng trên các lĩnh vực đó, tôi cho rằng chuyến thăm của Chủ tịch nước Võ Văn Thưởng lần này sẽ góp phần làm sâu sắc hơn quan hệ hợp tác hữu nghị Việt Nam – Nhật Bản trên các lĩnh vực sau:</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b/>
          <w:bCs/>
          <w:i/>
          <w:iCs/>
          <w:sz w:val="28"/>
          <w:szCs w:val="28"/>
        </w:rPr>
        <w:t>Làm sâu sắc hơn sự tin cậy chính trị, tăng cường tiếp xúc, trao đổi</w:t>
      </w:r>
      <w:r w:rsidRPr="00CE1B0C">
        <w:rPr>
          <w:sz w:val="28"/>
          <w:szCs w:val="28"/>
        </w:rPr>
        <w:t> giữa lãnh đạo cấp cao hai nước và lãnh đạo các ban, bộ, ngành, địa phương với đối tác Nhật Bản.</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b/>
          <w:bCs/>
          <w:i/>
          <w:iCs/>
          <w:sz w:val="28"/>
          <w:szCs w:val="28"/>
        </w:rPr>
        <w:t>Tiếp tục xây dựng hợp tác kinh tế là trụ cột chính của quan hệ hai nước</w:t>
      </w:r>
      <w:r w:rsidRPr="00CE1B0C">
        <w:rPr>
          <w:sz w:val="28"/>
          <w:szCs w:val="28"/>
        </w:rPr>
        <w:t> thông qua tăng cường hợp tác đầu tư, ODA, thương mại, lao động, đào tạo nguồn nhân lực..., qua đó giúp Việt Nam thực hiện ba đột phá chiến lược, công nghiệp hóa, hiện đại hóa, xây dựng nền kinh tế độc lập, tự chủ, hội nhập quốc tế toàn diện, sâu rộng. </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 xml:space="preserve">Việt Nam mong muốn hai nước triển khai có hiệu quả chương trình ODA thế hệ mới, tiếp tục thúc đẩy hợp tác thu hút vốn vay ODA của Nhật Bản trong các lĩnh vực cơ sở hạ tầng, ứng phó với biến đổi khí hậu, đào tạo nguồn nhân lực; thúc đẩy </w:t>
      </w:r>
      <w:r w:rsidRPr="00CE1B0C">
        <w:rPr>
          <w:sz w:val="28"/>
          <w:szCs w:val="28"/>
        </w:rPr>
        <w:lastRenderedPageBreak/>
        <w:t>hợp tác đầu tư, thu hút vốn đầu tư thế hệ mới, chất lượng cao của doanh nghiệp Nhật Bản; tiếp tục duy trì đà tăng trưởng bền vững của kim ngạch thương mại song phương; phối hợp nâng cao hiệu quả tận dụng và triển khai các thỏa thuận kinh tế giữa hai bên hoặc hai nước đều là thành viên như WTO, APEC, CPTPP, RCEP, AJCEP...; tăng cường hợp tác lao động, đào tạo nguồn nhân lực, nhất là nguồn nhân lực chất lượng cao.</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b/>
          <w:bCs/>
          <w:i/>
          <w:iCs/>
          <w:sz w:val="28"/>
          <w:szCs w:val="28"/>
        </w:rPr>
        <w:t>Thúc đẩy hợp tác trong các lĩnh vực mới </w:t>
      </w:r>
      <w:r w:rsidRPr="00CE1B0C">
        <w:rPr>
          <w:sz w:val="28"/>
          <w:szCs w:val="28"/>
        </w:rPr>
        <w:t>như công nghệ thông tin, đổi mới sáng tạo, chuyển đổi xanh, chuyển đổi số, ứng phó với biến đổi khí hậu...</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b/>
          <w:bCs/>
          <w:i/>
          <w:iCs/>
          <w:sz w:val="28"/>
          <w:szCs w:val="28"/>
        </w:rPr>
        <w:t>Đẩy mạnh và đưa hợp tác địa phương, du lịch, giao lưu văn hóa, giao lưu nhân dân đi vào chiều sâu</w:t>
      </w:r>
      <w:r w:rsidRPr="00CE1B0C">
        <w:rPr>
          <w:sz w:val="28"/>
          <w:szCs w:val="28"/>
        </w:rPr>
        <w:t>, qua đó tăng cường hiểu biết lẫn nhau và tình cảm của người dân Việt Nam và Nhật Bản, giúp xây dựng nền tảng vững chắc để triển khai có hiệu quả hợp tác trên các lĩnh vực giữa hai nước.</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b/>
          <w:bCs/>
          <w:i/>
          <w:iCs/>
          <w:sz w:val="28"/>
          <w:szCs w:val="28"/>
        </w:rPr>
        <w:t>Tăng cường sự phối hợp chặt chẽ tại các diễn đàn đa phương, tổ chức quốc tế và khu vực </w:t>
      </w:r>
      <w:r w:rsidRPr="00CE1B0C">
        <w:rPr>
          <w:sz w:val="28"/>
          <w:szCs w:val="28"/>
        </w:rPr>
        <w:t>như Liên Hợp Quốc, APEC, ASEAN, Mekong...</w:t>
      </w:r>
    </w:p>
    <w:p w:rsidR="00CE1B0C" w:rsidRPr="00CE1B0C" w:rsidRDefault="00CE1B0C" w:rsidP="00DE22CA">
      <w:pPr>
        <w:pStyle w:val="NormalWeb"/>
        <w:shd w:val="clear" w:color="auto" w:fill="FFFFFF"/>
        <w:spacing w:before="120" w:beforeAutospacing="0" w:after="120" w:afterAutospacing="0"/>
        <w:jc w:val="both"/>
        <w:rPr>
          <w:sz w:val="28"/>
          <w:szCs w:val="28"/>
        </w:rPr>
      </w:pPr>
      <w:r w:rsidRPr="00CE1B0C">
        <w:rPr>
          <w:b/>
          <w:bCs/>
          <w:sz w:val="28"/>
          <w:szCs w:val="28"/>
        </w:rPr>
        <w:t>BNG</w:t>
      </w:r>
    </w:p>
    <w:p w:rsidR="00CE1B0C" w:rsidRPr="004B25F3" w:rsidRDefault="00CE1B0C" w:rsidP="00DE22CA">
      <w:pPr>
        <w:shd w:val="clear" w:color="auto" w:fill="FFFFFF"/>
        <w:spacing w:before="120" w:after="120" w:line="240" w:lineRule="auto"/>
        <w:jc w:val="both"/>
        <w:rPr>
          <w:rFonts w:ascii="Times New Roman" w:eastAsia="Times New Roman" w:hAnsi="Times New Roman" w:cs="Times New Roman"/>
          <w:i/>
          <w:iCs/>
          <w:sz w:val="28"/>
          <w:szCs w:val="28"/>
        </w:rPr>
      </w:pPr>
    </w:p>
    <w:p w:rsidR="00CE1B0C" w:rsidRDefault="00CE1B0C" w:rsidP="00DE22CA">
      <w:pPr>
        <w:pStyle w:val="Heading2"/>
        <w:shd w:val="clear" w:color="auto" w:fill="FFFFFF"/>
        <w:spacing w:before="120" w:after="120" w:line="240" w:lineRule="auto"/>
        <w:jc w:val="center"/>
        <w:rPr>
          <w:rFonts w:ascii="Times New Roman" w:hAnsi="Times New Roman" w:cs="Times New Roman"/>
          <w:b/>
          <w:bCs/>
          <w:color w:val="auto"/>
          <w:sz w:val="28"/>
          <w:szCs w:val="28"/>
        </w:rPr>
      </w:pPr>
      <w:r w:rsidRPr="00CE1B0C">
        <w:rPr>
          <w:rFonts w:ascii="Times New Roman" w:hAnsi="Times New Roman" w:cs="Times New Roman"/>
          <w:b/>
          <w:bCs/>
          <w:color w:val="auto"/>
          <w:sz w:val="28"/>
          <w:szCs w:val="28"/>
        </w:rPr>
        <w:t>Nhận lời mời của Nhà nước Nhật Bản, Chủ tịch nước Võ Văn Thưởng cùng Phu nhân và Đoàn đại biểu cấp cao Việt Nam sẽ thăm chính thức Nhật Bản từ ngày 27 đến 30/11.</w:t>
      </w:r>
    </w:p>
    <w:p w:rsidR="00CE1B0C" w:rsidRPr="00CE1B0C" w:rsidRDefault="00CE1B0C" w:rsidP="00DE22CA">
      <w:pPr>
        <w:spacing w:before="120" w:after="120" w:line="240" w:lineRule="auto"/>
      </w:pP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Đây là chuyến thăm Nhật Bản của Chủ tịch nước Võ Văn Thưởng trên cương vị mới trong bối cánh cảnh quan hệ Việt Nam-Nhật Bản phát triển hết sức tốt đẹp, thực chất sau đúng 50 năm thiết lập quan hệ ngoại giao (1973-2023) và sau 9 năm nâng cấp lên Đối tác chiến lược sâu rộng vì hòa bình và thịnh vượng ở châu Á vào năm 2014. Do đó, chuyến thăm được kỳ vọng mở ra giai đoạn hợp tác mới, làm sâu sắc hơn nữa quan hệ Đối tác chiến lược Việt Nam-Nhật Bản.</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Năm 2023 Việt Nam và Nhật Bản kỷ niệm 50 năm thiết lập quan hệ ngoại giao, nhưng ngay từ thế kỷ thứ 8, Nhà sư Phật Triết của Lâm Ấp (nay là miền Trung Việt Nam) đã tới Nara, kinh đô Nhật Bản, giao lưu phật giáo, âm nhạc tại chùa Đại An. Qua đó, Nhà sư Phật Triết đã giới thiệu âm nhạc Lâm Ấp, đến nay vẫn được biểu diễn trong những nhạc khúc của nhã nhạc Nhật Bản, với sự đồng điều về thanh âm với nhã nhạc cung đình Huế.</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 xml:space="preserve">Đến thế kỷ 17, nhiều thương thuyền của Nhật Bản đã cập cảng Hội </w:t>
      </w:r>
      <w:proofErr w:type="gramStart"/>
      <w:r w:rsidRPr="00CE1B0C">
        <w:rPr>
          <w:sz w:val="28"/>
          <w:szCs w:val="28"/>
        </w:rPr>
        <w:t>An</w:t>
      </w:r>
      <w:proofErr w:type="gramEnd"/>
      <w:r w:rsidRPr="00CE1B0C">
        <w:rPr>
          <w:sz w:val="28"/>
          <w:szCs w:val="28"/>
        </w:rPr>
        <w:t xml:space="preserve"> và tại đây, người Nhật Bản đã tổ chức giao lưu, buôn bán và lập ra khu phố của người Nhật Bản…</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Vào thời điểm hiện nay, quan hệ Đối tác chiến lược sâu rộng vì hòa bình và thịnh vượng ở Châu Á giữa Việt Nam và Nhật Bản đang phát triển tích cực, hợp tác toàn diện, mạnh mẽ, độ tin cậy chính trị cao trên mọi lĩnh vực từ kinh tế, thương mại, đầu tư, quốc phòng-an ninh, văn hóa-giáo dục, nông nghiệp, y tế, lao động, giao lưu nhân dân, hợp tác địa phương.</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lastRenderedPageBreak/>
        <w:t>Nhân dịp kỷ niệm 50 năm hai nước thiết lập quan hệ ngoại giao, năm nay hai nước đã tổ chức gần 500 hoạt động thiết thực, có ý nghĩa, góp phần tăng cường và làm sâu sắc hơn tình cảm hữu nghị, sự hiểu biết lẫn nhau giữa nhân dân hai nước.</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Thời gian qua, các hoạt động trao đổi đoàn, tiếp xúc cấp cao và các cấp được duy trì, đẩy mạnh.</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 xml:space="preserve">Nhật Bản tiếp tục là đối tác kinh tế quan trọng hàng đầu của Việt Nam, là nước cung cấp ODA lớn nhất, đối tác lớn thứ hai về hợp tác lao động, thứ ba về đầu tư và du lịch, thứ tư về thương mại. Trong 9 tháng của năm 2023, </w:t>
      </w:r>
      <w:proofErr w:type="gramStart"/>
      <w:r w:rsidRPr="00CE1B0C">
        <w:rPr>
          <w:sz w:val="28"/>
          <w:szCs w:val="28"/>
        </w:rPr>
        <w:t>kim</w:t>
      </w:r>
      <w:proofErr w:type="gramEnd"/>
      <w:r w:rsidRPr="00CE1B0C">
        <w:rPr>
          <w:sz w:val="28"/>
          <w:szCs w:val="28"/>
        </w:rPr>
        <w:t xml:space="preserve"> ngạch xuất nhập khẩu của Việt Nam với Nhật Bản đạt gần 33 tỷ USD, trong đó ta xuất khẩu sang Nhật khoảng 17 tỷ USD.</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Lũy kế tính đến 20/9 năm nay, đầu tư của Nhật Bản vào Việt Nam là trên 71 tỷ USD với gần 5200 dự án còn hiệu lực, xếp thứ 3 trong số 143 các quốc gia và vùng lãnh thổ có đầu tư tại Việt Nam; và đang tiếp tục có các dự án mới của Nhật đầu tư vào Việt Nam. Tính đến hết năm tài khóa 2020, Nhật Bản cung cấp ODA cho Việt Nam lên tới 27,5 tỉ USD, chiếm hơn 26% tổng vốn ký kết vay nước ngoài của Chính phủ.</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 xml:space="preserve">Hợp tác quốc phòng – </w:t>
      </w:r>
      <w:proofErr w:type="gramStart"/>
      <w:r w:rsidRPr="00CE1B0C">
        <w:rPr>
          <w:sz w:val="28"/>
          <w:szCs w:val="28"/>
        </w:rPr>
        <w:t>an</w:t>
      </w:r>
      <w:proofErr w:type="gramEnd"/>
      <w:r w:rsidRPr="00CE1B0C">
        <w:rPr>
          <w:sz w:val="28"/>
          <w:szCs w:val="28"/>
        </w:rPr>
        <w:t xml:space="preserve"> ninh ngày càng phát triển thực chất, đi vào chiều sâu. Hợp tác giữa các địa phương hai nước không ngừng được mở rộng với gần 100 cặp địa phương thiết lập quan hệ hữu nghị, hợp tác.</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Việt Nam là nước đầu tiên trên thế giới chính thức đưa tiếng Nhật vào giảng dạy ở bậc trung học cơ sở từ năm 2003, tiểu học từ năm 2019. Nhật Bản là một trong những nước viện trợ lớn nhất cho ngành giáo dục - đào tạo của Việt Nam thông qua các chương trình viện trợ ODA.</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Nhật Bản đã hỗ trợ nâng cấp 4 trường đại học của Việt Nam đạt đại học chất lượng cao; đang hợp tác xây dựng Trường Đại học Việt - Nhật nhằm đào tạo nguồn nhân lực chất lượng cao cho Việt Nam trong lĩnh vực khoa học công nghệ, quản lý và dịch vụ. Hiện có trên 500 nghìn người Việt Nam đang sinh sống tại Nhật Bản và gần 23 nghìn người Nhật Bản đang sinh sống tại Việt Nam.</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Trên cơ sở mối quan hệ tốt đẹp, hai bên phối hợp chặt chẽ, hiệu quả, ủng hộ lẫn nhau tại các điễn đàn đa phương và trong các vấn đề quốc tế, khu vực cùng quan tâm. Nhật Bản là nước G7 đầu tiên đón Tổng Bí thư Việt Nam đi thăm (năm 1995), nước G7 đầu tiên thiết lập quan hệ Đối tác chiến lược với Việt Nam (năm 2009), nước G7 đầu tiên công nhận quy chế kinh tế thị trường của Việt Nam (năm 2011), nước G7 đầu tiên mời Việt Nam tham dự Hội nghị Thượng đỉnh G7 mở rộng (5/2016).</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 xml:space="preserve">Trả lời báo chí, Đại sứ Việt Nam tại Nhật Bản Phạm Quang Hiệu cho biết, cả Việt Nam và Nhật Bản đều hết sức coi trọng chuyến thăm Nhật Bản lần này của Chủ tịch nước Võ Văn Thưởng. Đây là sự kiện chính trị quan trọng, là dịp để lãnh đạo cấp cao hai nước cùng nhau trao đổi và thống nhất về những phương hướng lớn và các biện pháp cụ thể để đưa quan hệ Đối tác chiến lược sâu rộng Việt Nam - Nhật Bản sang một giai đoạn phát triển mới mạnh mẽ, toàn diện, thực chất và hiệu quả </w:t>
      </w:r>
      <w:r w:rsidRPr="00CE1B0C">
        <w:rPr>
          <w:sz w:val="28"/>
          <w:szCs w:val="28"/>
        </w:rPr>
        <w:lastRenderedPageBreak/>
        <w:t>hơn nữa, đáp ứng lợi ích và phù hợp với nguyện vọng của nhân dân hai nước, đóng góp tích cực cho hòa bình, hợp tác và phát triển của khu vực và trên thế giới.</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"Nói một cách ngắn gọn, chuyến thăm sẽ mở ra trang mới trong quan hệ Việt Nam-Nhật Bản", Đại sứ Phạm Quang Hiệu chia sẻ.</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"Tôi tin tưởng rằng chuyến thăm Nhật Bản của Chủ tịch Võ Văn Thưởng diễn ra vào thời điểm quan trọng như vậy sẽ mang ý nghĩa lịch sử và trở thành một trong những dấu ấn nổi bật nhất của năm kỷ niệm 50 năm hai nước thiết lập quan hệ ngoại giao", Đại sứ Nhật Bản tại Việt Nam Yamada Takio nói.</w:t>
      </w:r>
    </w:p>
    <w:p w:rsidR="00CE1B0C" w:rsidRP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"Ngoài việc nhìn lại những bước tiến trong quan hệ Nhật Bản - Việt Nam từ trước đến nay, chuyến thăm này còn truyền đi thông điệp rằng sự hợp tác giữa Nhật Bản và Việt Nam không chỉ là mối quan hệ song phương mà đang trở thành mối quan hệ có thể cùng đóng góp cho hòa bình và thịnh vượng của khu vực và thế giới".</w:t>
      </w:r>
    </w:p>
    <w:p w:rsidR="00CE1B0C" w:rsidRDefault="00CE1B0C" w:rsidP="00DE22CA">
      <w:pPr>
        <w:pStyle w:val="NormalWeb"/>
        <w:shd w:val="clear" w:color="auto" w:fill="FFFFFF"/>
        <w:spacing w:before="120" w:beforeAutospacing="0" w:after="120" w:afterAutospacing="0"/>
        <w:ind w:firstLine="720"/>
        <w:jc w:val="both"/>
        <w:rPr>
          <w:sz w:val="28"/>
          <w:szCs w:val="28"/>
        </w:rPr>
      </w:pPr>
      <w:r w:rsidRPr="00CE1B0C">
        <w:rPr>
          <w:sz w:val="28"/>
          <w:szCs w:val="28"/>
        </w:rPr>
        <w:t>Chuyến thăm chính thức Nhật Bản lần này của Chủ tịch nước Võ Văn Thưởng và Phu nhân tượng trưng rõ nét cho mối quan hệ tốt đẹp nhất từ trước đến nay giữa Nhật Bản và Việt Nam, Đại sứ Nhật Bản tại Việt Nam Yamada Takio nhìn nhận.</w:t>
      </w:r>
    </w:p>
    <w:p w:rsidR="00CE1B0C" w:rsidRPr="00CE1B0C" w:rsidRDefault="00CE1B0C" w:rsidP="00DE22CA">
      <w:pPr>
        <w:pStyle w:val="NormalWeb"/>
        <w:shd w:val="clear" w:color="auto" w:fill="FFFFFF"/>
        <w:spacing w:before="120" w:beforeAutospacing="0" w:after="120" w:afterAutospacing="0"/>
        <w:ind w:firstLine="720"/>
        <w:jc w:val="both"/>
        <w:rPr>
          <w:b/>
          <w:sz w:val="28"/>
          <w:szCs w:val="28"/>
        </w:rPr>
      </w:pPr>
      <w:r w:rsidRPr="00CE1B0C">
        <w:rPr>
          <w:b/>
          <w:sz w:val="28"/>
          <w:szCs w:val="28"/>
        </w:rPr>
        <w:t>Thúy Hiền st</w:t>
      </w:r>
      <w:bookmarkStart w:id="0" w:name="_GoBack"/>
      <w:bookmarkEnd w:id="0"/>
    </w:p>
    <w:p w:rsidR="00CE1B0C" w:rsidRPr="00CE1B0C" w:rsidRDefault="00CE1B0C" w:rsidP="00CE1B0C">
      <w:pPr>
        <w:pStyle w:val="NormalWeb"/>
        <w:shd w:val="clear" w:color="auto" w:fill="FFFFFF"/>
        <w:spacing w:before="120" w:beforeAutospacing="0" w:after="120" w:afterAutospacing="0"/>
        <w:ind w:firstLine="720"/>
        <w:jc w:val="both"/>
        <w:rPr>
          <w:sz w:val="28"/>
          <w:szCs w:val="28"/>
        </w:rPr>
      </w:pPr>
      <w:r w:rsidRPr="00CE1B0C">
        <w:rPr>
          <w:sz w:val="28"/>
          <w:szCs w:val="28"/>
        </w:rPr>
        <w:lastRenderedPageBreak/>
        <w:drawing>
          <wp:inline distT="0" distB="0" distL="0" distR="0" wp14:anchorId="4B91BB40" wp14:editId="679A9CEA">
            <wp:extent cx="3753134" cy="9253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7425" cy="9263800"/>
                    </a:xfrm>
                    <a:prstGeom prst="rect">
                      <a:avLst/>
                    </a:prstGeom>
                  </pic:spPr>
                </pic:pic>
              </a:graphicData>
            </a:graphic>
          </wp:inline>
        </w:drawing>
      </w:r>
    </w:p>
    <w:p w:rsidR="00356EBF" w:rsidRPr="00CE1B0C" w:rsidRDefault="005B591D" w:rsidP="00CE1B0C">
      <w:pPr>
        <w:spacing w:before="120" w:after="120" w:line="240" w:lineRule="auto"/>
        <w:jc w:val="both"/>
        <w:rPr>
          <w:rFonts w:ascii="Times New Roman" w:hAnsi="Times New Roman" w:cs="Times New Roman"/>
          <w:sz w:val="28"/>
          <w:szCs w:val="28"/>
        </w:rPr>
      </w:pPr>
    </w:p>
    <w:sectPr w:rsidR="00356EBF" w:rsidRPr="00CE1B0C" w:rsidSect="00CE1B0C">
      <w:headerReference w:type="default" r:id="rId8"/>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91D" w:rsidRDefault="005B591D" w:rsidP="00CE1B0C">
      <w:pPr>
        <w:spacing w:after="0" w:line="240" w:lineRule="auto"/>
      </w:pPr>
      <w:r>
        <w:separator/>
      </w:r>
    </w:p>
  </w:endnote>
  <w:endnote w:type="continuationSeparator" w:id="0">
    <w:p w:rsidR="005B591D" w:rsidRDefault="005B591D" w:rsidP="00CE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91D" w:rsidRDefault="005B591D" w:rsidP="00CE1B0C">
      <w:pPr>
        <w:spacing w:after="0" w:line="240" w:lineRule="auto"/>
      </w:pPr>
      <w:r>
        <w:separator/>
      </w:r>
    </w:p>
  </w:footnote>
  <w:footnote w:type="continuationSeparator" w:id="0">
    <w:p w:rsidR="005B591D" w:rsidRDefault="005B591D" w:rsidP="00CE1B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109691"/>
      <w:docPartObj>
        <w:docPartGallery w:val="Page Numbers (Top of Page)"/>
        <w:docPartUnique/>
      </w:docPartObj>
    </w:sdtPr>
    <w:sdtEndPr>
      <w:rPr>
        <w:noProof/>
      </w:rPr>
    </w:sdtEndPr>
    <w:sdtContent>
      <w:p w:rsidR="00CE1B0C" w:rsidRDefault="00CE1B0C">
        <w:pPr>
          <w:pStyle w:val="Header"/>
          <w:jc w:val="center"/>
        </w:pPr>
        <w:r>
          <w:fldChar w:fldCharType="begin"/>
        </w:r>
        <w:r>
          <w:instrText xml:space="preserve"> PAGE   \* MERGEFORMAT </w:instrText>
        </w:r>
        <w:r>
          <w:fldChar w:fldCharType="separate"/>
        </w:r>
        <w:r w:rsidR="00DE22CA">
          <w:rPr>
            <w:noProof/>
          </w:rPr>
          <w:t>5</w:t>
        </w:r>
        <w:r>
          <w:rPr>
            <w:noProof/>
          </w:rPr>
          <w:fldChar w:fldCharType="end"/>
        </w:r>
      </w:p>
    </w:sdtContent>
  </w:sdt>
  <w:p w:rsidR="00CE1B0C" w:rsidRDefault="00CE1B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5F3"/>
    <w:rsid w:val="004B25F3"/>
    <w:rsid w:val="005B591D"/>
    <w:rsid w:val="008045D3"/>
    <w:rsid w:val="009A677D"/>
    <w:rsid w:val="009E5BB3"/>
    <w:rsid w:val="00CE1B0C"/>
    <w:rsid w:val="00DE22CA"/>
    <w:rsid w:val="00E0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29EA6C-7505-47DC-9AFB-DBC36DC6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25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E1B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5F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B25F3"/>
    <w:rPr>
      <w:color w:val="0000FF"/>
      <w:u w:val="single"/>
    </w:rPr>
  </w:style>
  <w:style w:type="character" w:customStyle="1" w:styleId="Heading2Char">
    <w:name w:val="Heading 2 Char"/>
    <w:basedOn w:val="DefaultParagraphFont"/>
    <w:link w:val="Heading2"/>
    <w:uiPriority w:val="9"/>
    <w:semiHidden/>
    <w:rsid w:val="00CE1B0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CE1B0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E1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B0C"/>
  </w:style>
  <w:style w:type="paragraph" w:styleId="Footer">
    <w:name w:val="footer"/>
    <w:basedOn w:val="Normal"/>
    <w:link w:val="FooterChar"/>
    <w:uiPriority w:val="99"/>
    <w:unhideWhenUsed/>
    <w:rsid w:val="00CE1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42414">
      <w:bodyDiv w:val="1"/>
      <w:marLeft w:val="0"/>
      <w:marRight w:val="0"/>
      <w:marTop w:val="0"/>
      <w:marBottom w:val="0"/>
      <w:divBdr>
        <w:top w:val="none" w:sz="0" w:space="0" w:color="auto"/>
        <w:left w:val="none" w:sz="0" w:space="0" w:color="auto"/>
        <w:bottom w:val="none" w:sz="0" w:space="0" w:color="auto"/>
        <w:right w:val="none" w:sz="0" w:space="0" w:color="auto"/>
      </w:divBdr>
    </w:div>
    <w:div w:id="253826165">
      <w:bodyDiv w:val="1"/>
      <w:marLeft w:val="0"/>
      <w:marRight w:val="0"/>
      <w:marTop w:val="0"/>
      <w:marBottom w:val="0"/>
      <w:divBdr>
        <w:top w:val="none" w:sz="0" w:space="0" w:color="auto"/>
        <w:left w:val="none" w:sz="0" w:space="0" w:color="auto"/>
        <w:bottom w:val="none" w:sz="0" w:space="0" w:color="auto"/>
        <w:right w:val="none" w:sz="0" w:space="0" w:color="auto"/>
      </w:divBdr>
    </w:div>
    <w:div w:id="807818512">
      <w:bodyDiv w:val="1"/>
      <w:marLeft w:val="0"/>
      <w:marRight w:val="0"/>
      <w:marTop w:val="0"/>
      <w:marBottom w:val="0"/>
      <w:divBdr>
        <w:top w:val="none" w:sz="0" w:space="0" w:color="auto"/>
        <w:left w:val="none" w:sz="0" w:space="0" w:color="auto"/>
        <w:bottom w:val="none" w:sz="0" w:space="0" w:color="auto"/>
        <w:right w:val="none" w:sz="0" w:space="0" w:color="auto"/>
      </w:divBdr>
    </w:div>
    <w:div w:id="1042175178">
      <w:bodyDiv w:val="1"/>
      <w:marLeft w:val="0"/>
      <w:marRight w:val="0"/>
      <w:marTop w:val="0"/>
      <w:marBottom w:val="0"/>
      <w:divBdr>
        <w:top w:val="none" w:sz="0" w:space="0" w:color="auto"/>
        <w:left w:val="none" w:sz="0" w:space="0" w:color="auto"/>
        <w:bottom w:val="none" w:sz="0" w:space="0" w:color="auto"/>
        <w:right w:val="none" w:sz="0" w:space="0" w:color="auto"/>
      </w:divBdr>
    </w:div>
    <w:div w:id="1415786191">
      <w:bodyDiv w:val="1"/>
      <w:marLeft w:val="0"/>
      <w:marRight w:val="0"/>
      <w:marTop w:val="0"/>
      <w:marBottom w:val="0"/>
      <w:divBdr>
        <w:top w:val="none" w:sz="0" w:space="0" w:color="auto"/>
        <w:left w:val="none" w:sz="0" w:space="0" w:color="auto"/>
        <w:bottom w:val="none" w:sz="0" w:space="0" w:color="auto"/>
        <w:right w:val="none" w:sz="0" w:space="0" w:color="auto"/>
      </w:divBdr>
    </w:div>
    <w:div w:id="199374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handan.vn/infographic-hoi-nghi-thuong-dinh-g7-mo-rong-post752756.htm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2</cp:revision>
  <dcterms:created xsi:type="dcterms:W3CDTF">2024-04-05T06:12:00Z</dcterms:created>
  <dcterms:modified xsi:type="dcterms:W3CDTF">2024-04-05T07:24:00Z</dcterms:modified>
</cp:coreProperties>
</file>